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DE4" w:rsidRPr="006D1381" w:rsidRDefault="000B5233" w:rsidP="006D1381">
      <w:pPr>
        <w:pStyle w:val="Nadpis1"/>
        <w:spacing w:before="120" w:after="120"/>
        <w:rPr>
          <w:rFonts w:ascii="Arial" w:eastAsia="Arial" w:hAnsi="Arial" w:cs="Arial"/>
          <w:color w:val="000000"/>
          <w:u w:color="000000"/>
        </w:rPr>
      </w:pPr>
      <w:r>
        <w:rPr>
          <w:rFonts w:ascii="Arial" w:eastAsia="Arial" w:hAnsi="Arial" w:cs="Arial"/>
          <w:noProof/>
          <w:color w:val="000000"/>
          <w:u w:color="000000"/>
        </w:rPr>
        <w:drawing>
          <wp:anchor distT="57150" distB="57150" distL="57150" distR="57150" simplePos="0" relativeHeight="251659264" behindDoc="0" locked="0" layoutInCell="1" allowOverlap="1" wp14:anchorId="37DCC953" wp14:editId="2C24446E">
            <wp:simplePos x="0" y="0"/>
            <wp:positionH relativeFrom="page">
              <wp:posOffset>636269</wp:posOffset>
            </wp:positionH>
            <wp:positionV relativeFrom="page">
              <wp:posOffset>647700</wp:posOffset>
            </wp:positionV>
            <wp:extent cx="1440181" cy="618491"/>
            <wp:effectExtent l="0" t="0" r="0" b="0"/>
            <wp:wrapSquare wrapText="bothSides" distT="57150" distB="57150" distL="57150" distR="57150"/>
            <wp:docPr id="1073741825" name="officeArt object" descr="logo_TMB_barva_pozitiv.jpg"/>
            <wp:cNvGraphicFramePr/>
            <a:graphic xmlns:a="http://schemas.openxmlformats.org/drawingml/2006/main">
              <a:graphicData uri="http://schemas.openxmlformats.org/drawingml/2006/picture">
                <pic:pic xmlns:pic="http://schemas.openxmlformats.org/drawingml/2006/picture">
                  <pic:nvPicPr>
                    <pic:cNvPr id="1073741825" name="logo_TMB_barva_pozitiv.jpg" descr="logo_TMB_barva_pozitiv.jpg"/>
                    <pic:cNvPicPr>
                      <a:picLocks noChangeAspect="1"/>
                    </pic:cNvPicPr>
                  </pic:nvPicPr>
                  <pic:blipFill>
                    <a:blip r:embed="rId8">
                      <a:extLst/>
                    </a:blip>
                    <a:stretch>
                      <a:fillRect/>
                    </a:stretch>
                  </pic:blipFill>
                  <pic:spPr>
                    <a:xfrm>
                      <a:off x="0" y="0"/>
                      <a:ext cx="1440181" cy="618491"/>
                    </a:xfrm>
                    <a:prstGeom prst="rect">
                      <a:avLst/>
                    </a:prstGeom>
                    <a:ln w="12700" cap="flat">
                      <a:noFill/>
                      <a:miter lim="400000"/>
                    </a:ln>
                    <a:effectLst/>
                  </pic:spPr>
                </pic:pic>
              </a:graphicData>
            </a:graphic>
          </wp:anchor>
        </w:drawing>
      </w:r>
    </w:p>
    <w:p w:rsidR="006D1381" w:rsidRPr="006D1381" w:rsidRDefault="006D1381" w:rsidP="006D1381">
      <w:pPr>
        <w:rPr>
          <w:rFonts w:ascii="Arial Black" w:hAnsi="Arial Black" w:cs="Arial"/>
          <w:b/>
          <w:bCs/>
          <w:sz w:val="28"/>
          <w:szCs w:val="28"/>
          <w:lang w:val="cs-CZ"/>
        </w:rPr>
      </w:pPr>
      <w:r w:rsidRPr="006D1381">
        <w:rPr>
          <w:rFonts w:ascii="Arial Black" w:hAnsi="Arial Black" w:cs="Arial"/>
          <w:b/>
          <w:bCs/>
          <w:sz w:val="28"/>
          <w:szCs w:val="28"/>
          <w:lang w:val="cs-CZ"/>
        </w:rPr>
        <w:t>Letecké muzeum v Kunovicích a Technické muzeum v Brně obohatily své sbírky novými exponáty</w:t>
      </w:r>
    </w:p>
    <w:p w:rsidR="006D1381" w:rsidRPr="006D1381" w:rsidRDefault="006D1381" w:rsidP="006D1381">
      <w:pPr>
        <w:rPr>
          <w:rFonts w:ascii="Arial Black" w:hAnsi="Arial Black" w:cs="Arial"/>
          <w:bCs/>
          <w:lang w:val="cs-CZ"/>
        </w:rPr>
      </w:pPr>
    </w:p>
    <w:p w:rsidR="006D1381" w:rsidRPr="006D1381" w:rsidRDefault="006D1381" w:rsidP="006D1381">
      <w:pPr>
        <w:rPr>
          <w:rFonts w:ascii="Arial Black" w:hAnsi="Arial Black"/>
          <w:b/>
          <w:bCs/>
          <w:sz w:val="22"/>
          <w:szCs w:val="22"/>
          <w:lang w:val="cs-CZ"/>
        </w:rPr>
      </w:pPr>
      <w:r w:rsidRPr="006D1381">
        <w:rPr>
          <w:rFonts w:ascii="Arial Black" w:hAnsi="Arial Black"/>
          <w:b/>
          <w:bCs/>
          <w:sz w:val="22"/>
          <w:szCs w:val="22"/>
          <w:lang w:val="cs-CZ"/>
        </w:rPr>
        <w:t>Zatímco do Kunovic zamířila stíhačka, v Brně „přistane“ dopravní letoun</w:t>
      </w:r>
    </w:p>
    <w:p w:rsidR="006D1381" w:rsidRPr="006D1381" w:rsidRDefault="006D1381" w:rsidP="006D1381">
      <w:pPr>
        <w:rPr>
          <w:b/>
          <w:bCs/>
          <w:lang w:val="cs-CZ"/>
        </w:rPr>
      </w:pPr>
    </w:p>
    <w:p w:rsidR="006D1381" w:rsidRPr="006D1381" w:rsidRDefault="006D1381" w:rsidP="006D1381">
      <w:pPr>
        <w:spacing w:line="360" w:lineRule="auto"/>
        <w:jc w:val="both"/>
        <w:rPr>
          <w:rFonts w:ascii="Arial" w:hAnsi="Arial" w:cs="Arial"/>
          <w:sz w:val="22"/>
          <w:szCs w:val="22"/>
          <w:lang w:val="cs-CZ"/>
        </w:rPr>
      </w:pPr>
      <w:r w:rsidRPr="006D1381">
        <w:rPr>
          <w:rFonts w:ascii="Arial" w:hAnsi="Arial" w:cs="Arial"/>
          <w:sz w:val="22"/>
          <w:szCs w:val="22"/>
          <w:lang w:val="cs-CZ"/>
        </w:rPr>
        <w:t>Letecké muzeum v Kunovicích získalo z brněnského technického muzea takzvanou „šedivku“. Jde</w:t>
      </w:r>
      <w:r w:rsidR="003D513A">
        <w:rPr>
          <w:rFonts w:ascii="Arial" w:hAnsi="Arial" w:cs="Arial"/>
          <w:sz w:val="22"/>
          <w:szCs w:val="22"/>
          <w:lang w:val="cs-CZ"/>
        </w:rPr>
        <w:t> </w:t>
      </w:r>
      <w:r w:rsidRPr="006D1381">
        <w:rPr>
          <w:rFonts w:ascii="Arial" w:hAnsi="Arial" w:cs="Arial"/>
          <w:sz w:val="22"/>
          <w:szCs w:val="22"/>
          <w:lang w:val="cs-CZ"/>
        </w:rPr>
        <w:t>o stíhací letoun MiG-21 verze MF. Do Technického muzea v Brně dorazil na výměnu dopravní letoun L-410 verze A – ty mělo kunovické muzeum původně dva. Obě muzea spolupracují již delší dobu a na jaře letošního roku dostala tato kooperace oficiální podobu ve formě memoranda o vzájemné spolupráci.</w:t>
      </w:r>
    </w:p>
    <w:p w:rsidR="006D1381" w:rsidRPr="006D1381" w:rsidRDefault="006D1381" w:rsidP="006D1381">
      <w:pPr>
        <w:spacing w:line="360" w:lineRule="auto"/>
        <w:jc w:val="both"/>
        <w:rPr>
          <w:rFonts w:ascii="Arial" w:hAnsi="Arial" w:cs="Arial"/>
          <w:sz w:val="22"/>
          <w:szCs w:val="22"/>
          <w:lang w:val="cs-CZ"/>
        </w:rPr>
      </w:pPr>
    </w:p>
    <w:p w:rsidR="006D1381" w:rsidRDefault="006D1381" w:rsidP="006D1381">
      <w:pPr>
        <w:spacing w:line="360" w:lineRule="auto"/>
        <w:jc w:val="both"/>
        <w:rPr>
          <w:rFonts w:ascii="Arial" w:hAnsi="Arial" w:cs="Arial"/>
          <w:sz w:val="22"/>
          <w:szCs w:val="22"/>
          <w:lang w:val="cs-CZ"/>
        </w:rPr>
      </w:pPr>
      <w:r w:rsidRPr="006D1381">
        <w:rPr>
          <w:rFonts w:ascii="Arial" w:hAnsi="Arial" w:cs="Arial"/>
          <w:sz w:val="22"/>
          <w:szCs w:val="22"/>
          <w:lang w:val="cs-CZ"/>
        </w:rPr>
        <w:t xml:space="preserve">„Verze MF byla nejmodernější variantou </w:t>
      </w:r>
      <w:proofErr w:type="spellStart"/>
      <w:r w:rsidRPr="006D1381">
        <w:rPr>
          <w:rFonts w:ascii="Arial" w:hAnsi="Arial" w:cs="Arial"/>
          <w:sz w:val="22"/>
          <w:szCs w:val="22"/>
          <w:lang w:val="cs-CZ"/>
        </w:rPr>
        <w:t>MiGu</w:t>
      </w:r>
      <w:proofErr w:type="spellEnd"/>
      <w:r w:rsidRPr="006D1381">
        <w:rPr>
          <w:rFonts w:ascii="Arial" w:hAnsi="Arial" w:cs="Arial"/>
          <w:sz w:val="22"/>
          <w:szCs w:val="22"/>
          <w:lang w:val="cs-CZ"/>
        </w:rPr>
        <w:t xml:space="preserve"> 21 v československém letectvu. Jeden MiG-21 sice už v muzeu máme, ten je však naopak zástupcem jedné z nejstarších variant. Návštěvníci tak</w:t>
      </w:r>
      <w:r w:rsidR="00E34C53">
        <w:rPr>
          <w:rFonts w:ascii="Arial" w:hAnsi="Arial" w:cs="Arial"/>
          <w:sz w:val="22"/>
          <w:szCs w:val="22"/>
          <w:lang w:val="cs-CZ"/>
        </w:rPr>
        <w:t xml:space="preserve"> </w:t>
      </w:r>
      <w:r w:rsidRPr="006D1381">
        <w:rPr>
          <w:rFonts w:ascii="Arial" w:hAnsi="Arial" w:cs="Arial"/>
          <w:sz w:val="22"/>
          <w:szCs w:val="22"/>
          <w:lang w:val="cs-CZ"/>
        </w:rPr>
        <w:t xml:space="preserve">získají skvělou příležitost prohlédnout si, jak se ‚jednadvacítka’ během let proměnila. Navíc má tento letoun zajímavou minulost a účastnil se i několika neobvyklých akcí,“ okomentoval význam letadla pro kunovickou expozici ředitel muzea Martin Hrabec. </w:t>
      </w:r>
    </w:p>
    <w:p w:rsidR="00E34C53" w:rsidRPr="006D1381" w:rsidRDefault="00E34C53" w:rsidP="006D1381">
      <w:pPr>
        <w:spacing w:line="360" w:lineRule="auto"/>
        <w:jc w:val="both"/>
        <w:rPr>
          <w:rFonts w:ascii="Arial" w:hAnsi="Arial" w:cs="Arial"/>
          <w:sz w:val="22"/>
          <w:szCs w:val="22"/>
          <w:lang w:val="cs-CZ"/>
        </w:rPr>
      </w:pPr>
    </w:p>
    <w:p w:rsidR="006D1381" w:rsidRPr="006D1381" w:rsidRDefault="006D1381" w:rsidP="006D1381">
      <w:pPr>
        <w:spacing w:line="360" w:lineRule="auto"/>
        <w:jc w:val="both"/>
        <w:rPr>
          <w:rFonts w:ascii="Arial" w:hAnsi="Arial" w:cs="Arial"/>
          <w:sz w:val="22"/>
          <w:szCs w:val="22"/>
          <w:lang w:val="cs-CZ"/>
        </w:rPr>
      </w:pPr>
      <w:r w:rsidRPr="006D1381">
        <w:rPr>
          <w:rFonts w:ascii="Arial" w:hAnsi="Arial" w:cs="Arial"/>
          <w:sz w:val="22"/>
          <w:szCs w:val="22"/>
          <w:lang w:val="cs-CZ"/>
        </w:rPr>
        <w:t xml:space="preserve">„Šedivky“ byly poslední várkou letounů MiG-21 MF dodaných do Československa a své jméno získaly díky charakteristickému světle šedému zbarvení. Deset z původních dvaceti dodaných „šedivek“ bylo po vstupu České republiky do NATO zmodernizováno na verzi MFN. Tato letadla pak strážila vzdušný prostor nad Českem až do roku 2005, kdy je nahradily švédské </w:t>
      </w:r>
      <w:proofErr w:type="spellStart"/>
      <w:r w:rsidRPr="006D1381">
        <w:rPr>
          <w:rFonts w:ascii="Arial" w:hAnsi="Arial" w:cs="Arial"/>
          <w:sz w:val="22"/>
          <w:szCs w:val="22"/>
          <w:lang w:val="cs-CZ"/>
        </w:rPr>
        <w:t>Gripeny</w:t>
      </w:r>
      <w:proofErr w:type="spellEnd"/>
      <w:r w:rsidRPr="006D1381">
        <w:rPr>
          <w:rFonts w:ascii="Arial" w:hAnsi="Arial" w:cs="Arial"/>
          <w:sz w:val="22"/>
          <w:szCs w:val="22"/>
          <w:lang w:val="cs-CZ"/>
        </w:rPr>
        <w:t>.</w:t>
      </w:r>
    </w:p>
    <w:p w:rsidR="006D1381" w:rsidRPr="006D1381" w:rsidRDefault="006D1381" w:rsidP="006D1381">
      <w:pPr>
        <w:spacing w:line="360" w:lineRule="auto"/>
        <w:jc w:val="both"/>
        <w:rPr>
          <w:rFonts w:ascii="Arial" w:hAnsi="Arial" w:cs="Arial"/>
          <w:bCs/>
          <w:sz w:val="22"/>
          <w:szCs w:val="22"/>
          <w:lang w:val="cs-CZ"/>
        </w:rPr>
      </w:pPr>
      <w:r w:rsidRPr="006D1381">
        <w:rPr>
          <w:rFonts w:ascii="Arial" w:hAnsi="Arial" w:cs="Arial"/>
          <w:bCs/>
          <w:sz w:val="22"/>
          <w:szCs w:val="22"/>
          <w:lang w:val="cs-CZ"/>
        </w:rPr>
        <w:t>Technické muzeum v Brně výměnou získalo „</w:t>
      </w:r>
      <w:proofErr w:type="spellStart"/>
      <w:r w:rsidRPr="006D1381">
        <w:rPr>
          <w:rFonts w:ascii="Arial" w:hAnsi="Arial" w:cs="Arial"/>
          <w:bCs/>
          <w:sz w:val="22"/>
          <w:szCs w:val="22"/>
          <w:lang w:val="cs-CZ"/>
        </w:rPr>
        <w:t>čtyřistadesítku</w:t>
      </w:r>
      <w:proofErr w:type="spellEnd"/>
      <w:r w:rsidRPr="006D1381">
        <w:rPr>
          <w:rFonts w:ascii="Arial" w:hAnsi="Arial" w:cs="Arial"/>
          <w:bCs/>
          <w:sz w:val="22"/>
          <w:szCs w:val="22"/>
          <w:lang w:val="cs-CZ"/>
        </w:rPr>
        <w:t>“, která je pro něj vítaným přírůstkem do</w:t>
      </w:r>
      <w:r w:rsidR="003D513A">
        <w:rPr>
          <w:rFonts w:ascii="Arial" w:hAnsi="Arial" w:cs="Arial"/>
          <w:bCs/>
          <w:sz w:val="22"/>
          <w:szCs w:val="22"/>
          <w:lang w:val="cs-CZ"/>
        </w:rPr>
        <w:t> </w:t>
      </w:r>
      <w:r w:rsidRPr="006D1381">
        <w:rPr>
          <w:rFonts w:ascii="Arial" w:hAnsi="Arial" w:cs="Arial"/>
          <w:bCs/>
          <w:sz w:val="22"/>
          <w:szCs w:val="22"/>
          <w:lang w:val="cs-CZ"/>
        </w:rPr>
        <w:t>sbírky. Žádné civilní dopravní letadlo v ní totiž</w:t>
      </w:r>
      <w:r>
        <w:rPr>
          <w:rFonts w:ascii="Arial" w:hAnsi="Arial" w:cs="Arial"/>
          <w:bCs/>
          <w:sz w:val="22"/>
          <w:szCs w:val="22"/>
          <w:lang w:val="cs-CZ"/>
        </w:rPr>
        <w:t xml:space="preserve"> </w:t>
      </w:r>
      <w:r w:rsidRPr="006D1381">
        <w:rPr>
          <w:rFonts w:ascii="Arial" w:hAnsi="Arial" w:cs="Arial"/>
          <w:bCs/>
          <w:sz w:val="22"/>
          <w:szCs w:val="22"/>
          <w:lang w:val="cs-CZ"/>
        </w:rPr>
        <w:t>až dosud nemělo.</w:t>
      </w:r>
    </w:p>
    <w:p w:rsidR="006D1381" w:rsidRPr="006D1381" w:rsidRDefault="006D1381" w:rsidP="006D1381">
      <w:pPr>
        <w:spacing w:line="360" w:lineRule="auto"/>
        <w:jc w:val="both"/>
        <w:rPr>
          <w:rFonts w:ascii="Arial" w:hAnsi="Arial" w:cs="Arial"/>
          <w:bCs/>
          <w:sz w:val="22"/>
          <w:szCs w:val="22"/>
          <w:lang w:val="cs-CZ"/>
        </w:rPr>
      </w:pPr>
    </w:p>
    <w:p w:rsidR="006D1381" w:rsidRPr="006D1381" w:rsidRDefault="006D1381" w:rsidP="006D1381">
      <w:pPr>
        <w:spacing w:line="360" w:lineRule="auto"/>
        <w:jc w:val="both"/>
        <w:rPr>
          <w:rFonts w:ascii="Arial" w:hAnsi="Arial" w:cs="Arial"/>
          <w:bCs/>
          <w:sz w:val="22"/>
          <w:szCs w:val="22"/>
          <w:lang w:val="cs-CZ"/>
        </w:rPr>
      </w:pPr>
      <w:r w:rsidRPr="006D1381">
        <w:rPr>
          <w:rFonts w:ascii="Arial" w:hAnsi="Arial" w:cs="Arial"/>
          <w:bCs/>
          <w:sz w:val="22"/>
          <w:szCs w:val="22"/>
          <w:lang w:val="cs-CZ"/>
        </w:rPr>
        <w:t xml:space="preserve">„L-410 s imatrikulací OK-ADO má pro nás unikátní hodnotu, neboť se jedná o L-410, která byla vůbec jako první </w:t>
      </w:r>
      <w:r w:rsidRPr="006D1381">
        <w:rPr>
          <w:rFonts w:ascii="Arial" w:hAnsi="Arial" w:cs="Arial"/>
          <w:sz w:val="22"/>
          <w:szCs w:val="22"/>
          <w:lang w:val="cs-CZ"/>
        </w:rPr>
        <w:t>představena široké veřejnosti</w:t>
      </w:r>
      <w:r w:rsidRPr="006D1381">
        <w:rPr>
          <w:rFonts w:ascii="Arial" w:hAnsi="Arial" w:cs="Arial"/>
          <w:bCs/>
          <w:sz w:val="22"/>
          <w:szCs w:val="22"/>
          <w:lang w:val="cs-CZ"/>
        </w:rPr>
        <w:t xml:space="preserve"> právě v Brně. Stalo se tak na podzim 1971 v rámci Mezinárodního strojírenského veletrhu,“ vysvětluje náměstek ředitele Technického muzea v Brně Josef Večeřa.</w:t>
      </w:r>
    </w:p>
    <w:p w:rsidR="006D1381" w:rsidRPr="006D1381" w:rsidRDefault="006D1381" w:rsidP="006D1381">
      <w:pPr>
        <w:spacing w:line="360" w:lineRule="auto"/>
        <w:jc w:val="both"/>
        <w:rPr>
          <w:rFonts w:ascii="Arial" w:hAnsi="Arial" w:cs="Arial"/>
          <w:bCs/>
          <w:sz w:val="22"/>
          <w:szCs w:val="22"/>
          <w:lang w:val="cs-CZ"/>
        </w:rPr>
      </w:pPr>
    </w:p>
    <w:p w:rsidR="006D1381" w:rsidRPr="006D1381" w:rsidRDefault="006D1381" w:rsidP="006D1381">
      <w:pPr>
        <w:spacing w:line="360" w:lineRule="auto"/>
        <w:jc w:val="both"/>
        <w:rPr>
          <w:rFonts w:ascii="Arial" w:hAnsi="Arial" w:cs="Arial"/>
          <w:sz w:val="22"/>
          <w:szCs w:val="22"/>
          <w:lang w:val="cs-CZ"/>
        </w:rPr>
      </w:pPr>
      <w:r w:rsidRPr="006D1381">
        <w:rPr>
          <w:rFonts w:ascii="Arial" w:hAnsi="Arial" w:cs="Arial"/>
          <w:sz w:val="22"/>
          <w:szCs w:val="22"/>
          <w:lang w:val="cs-CZ"/>
        </w:rPr>
        <w:t>Na vystavení nových exponátů si ovšem návštěvníci obou muzeí budou muset ještě počkat. Nyní je oba čeká omlazující kúra. „Chceme, aby se našim návštěvníkům ‚šedivka‘ předvedla v tom nejlepším světle ještě v letošní sezoně,“ nastínil nejbližší budoucnost exponátu Hrabec.</w:t>
      </w:r>
    </w:p>
    <w:p w:rsidR="00E34C53" w:rsidRDefault="006D1381" w:rsidP="00E34C53">
      <w:pPr>
        <w:spacing w:line="360" w:lineRule="auto"/>
        <w:jc w:val="both"/>
        <w:rPr>
          <w:rFonts w:ascii="Arial" w:hAnsi="Arial" w:cs="Arial"/>
          <w:bCs/>
          <w:sz w:val="22"/>
          <w:szCs w:val="22"/>
          <w:lang w:val="cs-CZ"/>
        </w:rPr>
      </w:pPr>
      <w:r w:rsidRPr="006D1381">
        <w:rPr>
          <w:rFonts w:ascii="Arial" w:hAnsi="Arial" w:cs="Arial"/>
          <w:bCs/>
          <w:sz w:val="22"/>
          <w:szCs w:val="22"/>
          <w:lang w:val="cs-CZ"/>
        </w:rPr>
        <w:t>Letoun L-410 nyní prochází náročným konzervátorsko-restaurátorským zásahem,“ doplňuje Josef Večeřa za Technické muzeum v Brně. „Stroj vrátíme do podoby a barev Československých aerolinií. Pro ně l</w:t>
      </w:r>
      <w:r w:rsidR="00E34C53">
        <w:rPr>
          <w:rFonts w:ascii="Arial" w:hAnsi="Arial" w:cs="Arial"/>
          <w:bCs/>
          <w:sz w:val="22"/>
          <w:szCs w:val="22"/>
          <w:lang w:val="cs-CZ"/>
        </w:rPr>
        <w:t>étal od roku 1976 do roku 1982.</w:t>
      </w:r>
    </w:p>
    <w:p w:rsidR="009500DC" w:rsidRPr="00E34C53" w:rsidRDefault="0062769F" w:rsidP="00E34C53">
      <w:pPr>
        <w:spacing w:line="360" w:lineRule="auto"/>
        <w:jc w:val="both"/>
        <w:rPr>
          <w:rFonts w:ascii="Arial" w:hAnsi="Arial" w:cs="Arial"/>
          <w:bCs/>
          <w:sz w:val="22"/>
          <w:szCs w:val="22"/>
          <w:lang w:val="cs-CZ"/>
        </w:rPr>
      </w:pPr>
      <w:r w:rsidRPr="003D513A">
        <w:rPr>
          <w:rFonts w:ascii="Arial Black" w:hAnsi="Arial Black"/>
          <w:lang w:val="cs-CZ"/>
        </w:rPr>
        <w:lastRenderedPageBreak/>
        <w:t>Kontakt pro média:</w:t>
      </w:r>
      <w:r w:rsidR="009500DC" w:rsidRPr="009500DC">
        <w:rPr>
          <w:rFonts w:ascii="Arial Black" w:hAnsi="Arial Black"/>
          <w:noProof/>
          <w:lang w:val="cs-CZ"/>
        </w:rPr>
        <w:t xml:space="preserve"> </w:t>
      </w:r>
    </w:p>
    <w:p w:rsidR="008D39D5" w:rsidRDefault="00E34C53" w:rsidP="008D39D5">
      <w:pPr>
        <w:pStyle w:val="Bezmezer"/>
        <w:spacing w:line="240" w:lineRule="auto"/>
        <w:rPr>
          <w:rFonts w:ascii="Arial" w:eastAsia="Arial" w:hAnsi="Arial" w:cs="Arial"/>
        </w:rPr>
      </w:pPr>
      <w:r>
        <w:rPr>
          <w:rFonts w:ascii="Arial" w:hAnsi="Arial"/>
        </w:rPr>
        <w:t>Tomáš Přibyl</w:t>
      </w:r>
      <w:r w:rsidR="008D39D5">
        <w:rPr>
          <w:rFonts w:ascii="Arial" w:hAnsi="Arial"/>
        </w:rPr>
        <w:t xml:space="preserve"> | </w:t>
      </w:r>
      <w:r>
        <w:rPr>
          <w:rFonts w:ascii="Arial" w:hAnsi="Arial"/>
        </w:rPr>
        <w:t xml:space="preserve">kurátor oboru letectví a kosmonautiky TMB </w:t>
      </w:r>
    </w:p>
    <w:p w:rsidR="008D39D5" w:rsidRDefault="00345B5B" w:rsidP="008D39D5">
      <w:pPr>
        <w:pStyle w:val="Bezmezer"/>
        <w:spacing w:line="240" w:lineRule="auto"/>
        <w:rPr>
          <w:rFonts w:ascii="Arial" w:eastAsia="Arial" w:hAnsi="Arial" w:cs="Arial"/>
        </w:rPr>
      </w:pPr>
      <w:hyperlink r:id="rId9" w:history="1">
        <w:r w:rsidR="00E34C53" w:rsidRPr="00E430C5">
          <w:rPr>
            <w:rStyle w:val="Hypertextovodkaz"/>
            <w:rFonts w:ascii="Arial" w:eastAsia="Arial" w:hAnsi="Arial" w:cs="Arial"/>
            <w:u w:color="0000FF"/>
          </w:rPr>
          <w:t>pribyl@tmbrno.cz</w:t>
        </w:r>
      </w:hyperlink>
      <w:r w:rsidR="008D39D5">
        <w:rPr>
          <w:rFonts w:ascii="Arial" w:hAnsi="Arial"/>
        </w:rPr>
        <w:t xml:space="preserve"> | </w:t>
      </w:r>
      <w:r w:rsidR="00E34C53">
        <w:rPr>
          <w:rFonts w:ascii="Arial" w:hAnsi="Arial"/>
        </w:rPr>
        <w:t>770 199 908</w:t>
      </w:r>
    </w:p>
    <w:p w:rsidR="009500DC" w:rsidRDefault="009500DC" w:rsidP="0062769F">
      <w:pPr>
        <w:pStyle w:val="Bezmezer"/>
        <w:spacing w:line="240" w:lineRule="auto"/>
        <w:rPr>
          <w:rFonts w:ascii="Arial" w:eastAsia="Arial" w:hAnsi="Arial" w:cs="Arial"/>
        </w:rPr>
      </w:pPr>
    </w:p>
    <w:p w:rsidR="00E34C53" w:rsidRDefault="00E34C53" w:rsidP="00E34C53">
      <w:pPr>
        <w:pStyle w:val="Bezmezer"/>
        <w:spacing w:line="240" w:lineRule="auto"/>
        <w:rPr>
          <w:rFonts w:ascii="Arial" w:eastAsia="Arial" w:hAnsi="Arial" w:cs="Arial"/>
        </w:rPr>
      </w:pPr>
      <w:r>
        <w:rPr>
          <w:rFonts w:ascii="Arial" w:hAnsi="Arial"/>
        </w:rPr>
        <w:t xml:space="preserve">Martin Hrabec | vedoucí Leteckého muzea v Kunovicích  </w:t>
      </w:r>
    </w:p>
    <w:p w:rsidR="00D16198" w:rsidRPr="006F3916" w:rsidRDefault="00345B5B" w:rsidP="006F3916">
      <w:pPr>
        <w:pStyle w:val="Bezmezer"/>
        <w:spacing w:line="240" w:lineRule="auto"/>
        <w:rPr>
          <w:rFonts w:ascii="Arial" w:hAnsi="Arial"/>
        </w:rPr>
      </w:pPr>
      <w:hyperlink r:id="rId10" w:history="1">
        <w:r w:rsidR="00E34C53" w:rsidRPr="00E430C5">
          <w:rPr>
            <w:rStyle w:val="Hypertextovodkaz"/>
            <w:rFonts w:ascii="Arial" w:eastAsia="Arial" w:hAnsi="Arial" w:cs="Arial"/>
            <w:u w:color="0000FF"/>
          </w:rPr>
          <w:t>muzeum-kunovice@seznam.cz</w:t>
        </w:r>
      </w:hyperlink>
      <w:r w:rsidR="00E34C53">
        <w:rPr>
          <w:rFonts w:ascii="Arial" w:hAnsi="Arial"/>
        </w:rPr>
        <w:t xml:space="preserve"> | 602 749 358</w:t>
      </w:r>
      <w:bookmarkStart w:id="0" w:name="_GoBack"/>
      <w:bookmarkEnd w:id="0"/>
    </w:p>
    <w:sectPr w:rsidR="00D16198" w:rsidRPr="006F3916" w:rsidSect="00E34C53">
      <w:headerReference w:type="default" r:id="rId11"/>
      <w:footerReference w:type="default" r:id="rId12"/>
      <w:pgSz w:w="11900" w:h="16840"/>
      <w:pgMar w:top="1843" w:right="1080" w:bottom="709" w:left="1080" w:header="680" w:footer="34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5B" w:rsidRDefault="00345B5B">
      <w:r>
        <w:separator/>
      </w:r>
    </w:p>
  </w:endnote>
  <w:endnote w:type="continuationSeparator" w:id="0">
    <w:p w:rsidR="00345B5B" w:rsidRDefault="0034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98" w:rsidRDefault="000B5233">
    <w:pPr>
      <w:pStyle w:val="Zpat"/>
      <w:spacing w:after="240"/>
      <w:jc w:val="right"/>
    </w:pPr>
    <w:r>
      <w:rPr>
        <w:rFonts w:ascii="Arial" w:hAnsi="Arial"/>
        <w:b/>
        <w:bCs/>
        <w:color w:val="404040"/>
        <w:sz w:val="20"/>
        <w:szCs w:val="20"/>
        <w:u w:color="404040"/>
      </w:rPr>
      <w:t xml:space="preserve">Zuzana </w:t>
    </w:r>
    <w:proofErr w:type="spellStart"/>
    <w:r>
      <w:rPr>
        <w:rFonts w:ascii="Arial" w:hAnsi="Arial"/>
        <w:b/>
        <w:bCs/>
        <w:color w:val="404040"/>
        <w:sz w:val="20"/>
        <w:szCs w:val="20"/>
        <w:u w:color="404040"/>
      </w:rPr>
      <w:t>Betáková</w:t>
    </w:r>
    <w:proofErr w:type="spellEnd"/>
    <w:r>
      <w:rPr>
        <w:rFonts w:ascii="Arial" w:hAnsi="Arial"/>
        <w:b/>
        <w:bCs/>
        <w:color w:val="404040"/>
        <w:sz w:val="20"/>
        <w:szCs w:val="20"/>
        <w:u w:color="404040"/>
      </w:rPr>
      <w:t xml:space="preserve"> | Public Relations</w:t>
    </w:r>
    <w:r>
      <w:rPr>
        <w:rFonts w:ascii="Arial" w:hAnsi="Arial"/>
        <w:color w:val="404040"/>
        <w:sz w:val="20"/>
        <w:szCs w:val="20"/>
        <w:u w:color="404040"/>
      </w:rPr>
      <w:t xml:space="preserve"> </w:t>
    </w:r>
    <w:r>
      <w:rPr>
        <w:rFonts w:ascii="Arial Unicode MS" w:hAnsi="Arial Unicode MS"/>
        <w:color w:val="404040"/>
        <w:sz w:val="20"/>
        <w:szCs w:val="20"/>
        <w:u w:color="404040"/>
      </w:rPr>
      <w:br/>
    </w:r>
    <w:r>
      <w:rPr>
        <w:rFonts w:ascii="Arial" w:hAnsi="Arial"/>
        <w:color w:val="404040"/>
        <w:sz w:val="20"/>
        <w:szCs w:val="20"/>
        <w:u w:color="404040"/>
      </w:rPr>
      <w:t>betakova@tmbrno.cz | +420 770 166 241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5B" w:rsidRDefault="00345B5B">
      <w:r>
        <w:separator/>
      </w:r>
    </w:p>
  </w:footnote>
  <w:footnote w:type="continuationSeparator" w:id="0">
    <w:p w:rsidR="00345B5B" w:rsidRDefault="00345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98" w:rsidRDefault="00E34C53">
    <w:pPr>
      <w:pStyle w:val="Nadpis1"/>
      <w:spacing w:before="120" w:after="120"/>
      <w:jc w:val="right"/>
      <w:rPr>
        <w:rFonts w:ascii="Arial" w:hAnsi="Arial"/>
        <w:b w:val="0"/>
        <w:bCs w:val="0"/>
        <w:color w:val="404040"/>
        <w:sz w:val="20"/>
        <w:szCs w:val="20"/>
        <w:u w:color="404040"/>
      </w:rPr>
    </w:pPr>
    <w:r>
      <w:rPr>
        <w:rFonts w:cs="Calibri"/>
        <w:noProof/>
      </w:rPr>
      <w:drawing>
        <wp:anchor distT="0" distB="0" distL="114300" distR="114300" simplePos="0" relativeHeight="251658240" behindDoc="0" locked="0" layoutInCell="1" allowOverlap="1" wp14:anchorId="7BA6721B" wp14:editId="3B747C88">
          <wp:simplePos x="0" y="0"/>
          <wp:positionH relativeFrom="margin">
            <wp:posOffset>1600200</wp:posOffset>
          </wp:positionH>
          <wp:positionV relativeFrom="margin">
            <wp:posOffset>-520700</wp:posOffset>
          </wp:positionV>
          <wp:extent cx="1247775" cy="553720"/>
          <wp:effectExtent l="0" t="0" r="952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l="-6" t="-14" r="-6" b="-14"/>
                  <a:stretch>
                    <a:fillRect/>
                  </a:stretch>
                </pic:blipFill>
                <pic:spPr bwMode="auto">
                  <a:xfrm>
                    <a:off x="0" y="0"/>
                    <a:ext cx="1247775" cy="553720"/>
                  </a:xfrm>
                  <a:prstGeom prst="rect">
                    <a:avLst/>
                  </a:prstGeom>
                  <a:solidFill>
                    <a:srgbClr val="FFFFFF">
                      <a:alpha val="0"/>
                    </a:srgbClr>
                  </a:solidFill>
                  <a:ln>
                    <a:noFill/>
                  </a:ln>
                </pic:spPr>
              </pic:pic>
            </a:graphicData>
          </a:graphic>
        </wp:anchor>
      </w:drawing>
    </w:r>
  </w:p>
  <w:p w:rsidR="00D16198" w:rsidRDefault="006D1381">
    <w:pPr>
      <w:pStyle w:val="Nadpis1"/>
      <w:spacing w:before="120" w:after="120"/>
      <w:jc w:val="right"/>
    </w:pPr>
    <w:r>
      <w:rPr>
        <w:rFonts w:ascii="Arial" w:hAnsi="Arial"/>
        <w:b w:val="0"/>
        <w:bCs w:val="0"/>
        <w:color w:val="404040"/>
        <w:sz w:val="20"/>
        <w:szCs w:val="20"/>
        <w:u w:color="404040"/>
      </w:rPr>
      <w:t xml:space="preserve">Tisková zpráva ze dne: </w:t>
    </w:r>
    <w:r w:rsidR="00187CE5">
      <w:rPr>
        <w:rFonts w:ascii="Arial" w:hAnsi="Arial"/>
        <w:b w:val="0"/>
        <w:bCs w:val="0"/>
        <w:color w:val="404040"/>
        <w:sz w:val="20"/>
        <w:szCs w:val="20"/>
        <w:u w:color="404040"/>
      </w:rPr>
      <w:t>1</w:t>
    </w:r>
    <w:r>
      <w:rPr>
        <w:rFonts w:ascii="Arial" w:hAnsi="Arial"/>
        <w:b w:val="0"/>
        <w:bCs w:val="0"/>
        <w:color w:val="404040"/>
        <w:sz w:val="20"/>
        <w:szCs w:val="20"/>
        <w:u w:color="404040"/>
      </w:rPr>
      <w:t>. 7</w:t>
    </w:r>
    <w:r w:rsidR="000B5233">
      <w:rPr>
        <w:rFonts w:ascii="Arial" w:hAnsi="Arial"/>
        <w:b w:val="0"/>
        <w:bCs w:val="0"/>
        <w:color w:val="404040"/>
        <w:sz w:val="20"/>
        <w:szCs w:val="20"/>
        <w:u w:color="404040"/>
      </w:rPr>
      <w: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D16198"/>
    <w:rsid w:val="00071A4B"/>
    <w:rsid w:val="000B19E4"/>
    <w:rsid w:val="000B5233"/>
    <w:rsid w:val="00125C1D"/>
    <w:rsid w:val="00187CE5"/>
    <w:rsid w:val="001A60D4"/>
    <w:rsid w:val="00280C3D"/>
    <w:rsid w:val="00345B5B"/>
    <w:rsid w:val="00396BEB"/>
    <w:rsid w:val="003D513A"/>
    <w:rsid w:val="00416DE4"/>
    <w:rsid w:val="00432D3A"/>
    <w:rsid w:val="004A1D20"/>
    <w:rsid w:val="005E7B31"/>
    <w:rsid w:val="005F0763"/>
    <w:rsid w:val="00615F04"/>
    <w:rsid w:val="0062769F"/>
    <w:rsid w:val="006B41DD"/>
    <w:rsid w:val="006D1381"/>
    <w:rsid w:val="006F3916"/>
    <w:rsid w:val="006F4658"/>
    <w:rsid w:val="007708CD"/>
    <w:rsid w:val="007A6BFC"/>
    <w:rsid w:val="007E10B0"/>
    <w:rsid w:val="007E183C"/>
    <w:rsid w:val="007F0EE2"/>
    <w:rsid w:val="007F577D"/>
    <w:rsid w:val="008B7BC1"/>
    <w:rsid w:val="008C26F8"/>
    <w:rsid w:val="008D39D5"/>
    <w:rsid w:val="008F3AA3"/>
    <w:rsid w:val="00902F55"/>
    <w:rsid w:val="009500DC"/>
    <w:rsid w:val="00997BD4"/>
    <w:rsid w:val="009F188E"/>
    <w:rsid w:val="00A3047A"/>
    <w:rsid w:val="00A70D96"/>
    <w:rsid w:val="00C05C35"/>
    <w:rsid w:val="00D11829"/>
    <w:rsid w:val="00D16198"/>
    <w:rsid w:val="00D57B00"/>
    <w:rsid w:val="00DB1851"/>
    <w:rsid w:val="00DE3435"/>
    <w:rsid w:val="00E34C53"/>
    <w:rsid w:val="00E4467E"/>
    <w:rsid w:val="00E50CAC"/>
    <w:rsid w:val="00EA5D0B"/>
    <w:rsid w:val="00F42052"/>
    <w:rsid w:val="00F47B38"/>
    <w:rsid w:val="00F7308F"/>
    <w:rsid w:val="00F95AA9"/>
    <w:rsid w:val="00F964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eastAsia="Times New Roman"/>
      <w:color w:val="000000"/>
      <w:sz w:val="24"/>
      <w:szCs w:val="24"/>
      <w:u w:color="000000"/>
      <w:lang w:val="en-US"/>
    </w:rPr>
  </w:style>
  <w:style w:type="paragraph" w:styleId="Nadpis1">
    <w:name w:val="heading 1"/>
    <w:pPr>
      <w:keepNext/>
      <w:keepLines/>
      <w:spacing w:before="480" w:after="200" w:line="276" w:lineRule="auto"/>
      <w:outlineLvl w:val="0"/>
    </w:pPr>
    <w:rPr>
      <w:rFonts w:ascii="Cambria" w:hAnsi="Cambria" w:cs="Arial Unicode MS"/>
      <w:b/>
      <w:bCs/>
      <w:color w:val="365F91"/>
      <w:sz w:val="28"/>
      <w:szCs w:val="28"/>
      <w:u w:color="365F9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pat">
    <w:name w:val="footer"/>
    <w:link w:val="ZpatChar"/>
    <w:uiPriority w:val="99"/>
    <w:pPr>
      <w:tabs>
        <w:tab w:val="center" w:pos="4536"/>
        <w:tab w:val="right" w:pos="9072"/>
      </w:tabs>
      <w:spacing w:after="200" w:line="276" w:lineRule="auto"/>
    </w:pPr>
    <w:rPr>
      <w:rFonts w:ascii="Calibri" w:hAnsi="Calibri" w:cs="Arial Unicode MS"/>
      <w:color w:val="000000"/>
      <w:sz w:val="22"/>
      <w:szCs w:val="22"/>
      <w:u w:color="000000"/>
    </w:rPr>
  </w:style>
  <w:style w:type="paragraph" w:styleId="Bezmezer">
    <w:name w:val="No Spacing"/>
    <w:pPr>
      <w:spacing w:after="200" w:line="276" w:lineRule="auto"/>
    </w:pPr>
    <w:rPr>
      <w:rFonts w:ascii="Calibri" w:hAnsi="Calibri" w:cs="Arial Unicode MS"/>
      <w:color w:val="000000"/>
      <w:sz w:val="22"/>
      <w:szCs w:val="22"/>
      <w:u w:color="000000"/>
      <w:lang w:val="es-ES_tradnl"/>
    </w:rPr>
  </w:style>
  <w:style w:type="character" w:customStyle="1" w:styleId="Odkaz">
    <w:name w:val="Odkaz"/>
    <w:rPr>
      <w:outline w:val="0"/>
      <w:color w:val="0000FF"/>
      <w:u w:val="single" w:color="0000FF"/>
    </w:rPr>
  </w:style>
  <w:style w:type="character" w:customStyle="1" w:styleId="Hyperlink0">
    <w:name w:val="Hyperlink.0"/>
    <w:basedOn w:val="Odkaz"/>
    <w:rPr>
      <w:rFonts w:ascii="Arial" w:eastAsia="Arial" w:hAnsi="Arial" w:cs="Arial"/>
      <w:outline w:val="0"/>
      <w:color w:val="0000FF"/>
      <w:u w:val="single" w:color="0000FF"/>
    </w:rPr>
  </w:style>
  <w:style w:type="paragraph" w:styleId="Zhlav">
    <w:name w:val="header"/>
    <w:basedOn w:val="Normln"/>
    <w:link w:val="ZhlavChar"/>
    <w:uiPriority w:val="99"/>
    <w:unhideWhenUsed/>
    <w:rsid w:val="004A1D20"/>
    <w:pPr>
      <w:tabs>
        <w:tab w:val="center" w:pos="4536"/>
        <w:tab w:val="right" w:pos="9072"/>
      </w:tabs>
    </w:pPr>
  </w:style>
  <w:style w:type="character" w:customStyle="1" w:styleId="ZhlavChar">
    <w:name w:val="Záhlaví Char"/>
    <w:basedOn w:val="Standardnpsmoodstavce"/>
    <w:link w:val="Zhlav"/>
    <w:uiPriority w:val="99"/>
    <w:rsid w:val="004A1D20"/>
    <w:rPr>
      <w:rFonts w:eastAsia="Times New Roman"/>
      <w:color w:val="000000"/>
      <w:sz w:val="24"/>
      <w:szCs w:val="24"/>
      <w:u w:color="000000"/>
      <w:lang w:val="en-US"/>
    </w:rPr>
  </w:style>
  <w:style w:type="character" w:customStyle="1" w:styleId="e24kjd">
    <w:name w:val="e24kjd"/>
    <w:basedOn w:val="Standardnpsmoodstavce"/>
    <w:rsid w:val="001A60D4"/>
  </w:style>
  <w:style w:type="paragraph" w:styleId="Textbubliny">
    <w:name w:val="Balloon Text"/>
    <w:basedOn w:val="Normln"/>
    <w:link w:val="TextbublinyChar"/>
    <w:uiPriority w:val="99"/>
    <w:semiHidden/>
    <w:unhideWhenUsed/>
    <w:rsid w:val="009500DC"/>
    <w:rPr>
      <w:rFonts w:ascii="Tahoma" w:hAnsi="Tahoma" w:cs="Tahoma"/>
      <w:sz w:val="16"/>
      <w:szCs w:val="16"/>
    </w:rPr>
  </w:style>
  <w:style w:type="character" w:customStyle="1" w:styleId="TextbublinyChar">
    <w:name w:val="Text bubliny Char"/>
    <w:basedOn w:val="Standardnpsmoodstavce"/>
    <w:link w:val="Textbubliny"/>
    <w:uiPriority w:val="99"/>
    <w:semiHidden/>
    <w:rsid w:val="009500DC"/>
    <w:rPr>
      <w:rFonts w:ascii="Tahoma" w:eastAsia="Times New Roman" w:hAnsi="Tahoma" w:cs="Tahoma"/>
      <w:color w:val="000000"/>
      <w:sz w:val="16"/>
      <w:szCs w:val="16"/>
      <w:u w:color="000000"/>
      <w:lang w:val="en-US"/>
    </w:rPr>
  </w:style>
  <w:style w:type="character" w:customStyle="1" w:styleId="ZpatChar">
    <w:name w:val="Zápatí Char"/>
    <w:basedOn w:val="Standardnpsmoodstavce"/>
    <w:link w:val="Zpat"/>
    <w:uiPriority w:val="99"/>
    <w:rsid w:val="00E34C53"/>
    <w:rPr>
      <w:rFonts w:ascii="Calibri" w:hAnsi="Calibri"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eastAsia="Times New Roman"/>
      <w:color w:val="000000"/>
      <w:sz w:val="24"/>
      <w:szCs w:val="24"/>
      <w:u w:color="000000"/>
      <w:lang w:val="en-US"/>
    </w:rPr>
  </w:style>
  <w:style w:type="paragraph" w:styleId="Nadpis1">
    <w:name w:val="heading 1"/>
    <w:pPr>
      <w:keepNext/>
      <w:keepLines/>
      <w:spacing w:before="480" w:after="200" w:line="276" w:lineRule="auto"/>
      <w:outlineLvl w:val="0"/>
    </w:pPr>
    <w:rPr>
      <w:rFonts w:ascii="Cambria" w:hAnsi="Cambria" w:cs="Arial Unicode MS"/>
      <w:b/>
      <w:bCs/>
      <w:color w:val="365F91"/>
      <w:sz w:val="28"/>
      <w:szCs w:val="28"/>
      <w:u w:color="365F9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pat">
    <w:name w:val="footer"/>
    <w:link w:val="ZpatChar"/>
    <w:uiPriority w:val="99"/>
    <w:pPr>
      <w:tabs>
        <w:tab w:val="center" w:pos="4536"/>
        <w:tab w:val="right" w:pos="9072"/>
      </w:tabs>
      <w:spacing w:after="200" w:line="276" w:lineRule="auto"/>
    </w:pPr>
    <w:rPr>
      <w:rFonts w:ascii="Calibri" w:hAnsi="Calibri" w:cs="Arial Unicode MS"/>
      <w:color w:val="000000"/>
      <w:sz w:val="22"/>
      <w:szCs w:val="22"/>
      <w:u w:color="000000"/>
    </w:rPr>
  </w:style>
  <w:style w:type="paragraph" w:styleId="Bezmezer">
    <w:name w:val="No Spacing"/>
    <w:pPr>
      <w:spacing w:after="200" w:line="276" w:lineRule="auto"/>
    </w:pPr>
    <w:rPr>
      <w:rFonts w:ascii="Calibri" w:hAnsi="Calibri" w:cs="Arial Unicode MS"/>
      <w:color w:val="000000"/>
      <w:sz w:val="22"/>
      <w:szCs w:val="22"/>
      <w:u w:color="000000"/>
      <w:lang w:val="es-ES_tradnl"/>
    </w:rPr>
  </w:style>
  <w:style w:type="character" w:customStyle="1" w:styleId="Odkaz">
    <w:name w:val="Odkaz"/>
    <w:rPr>
      <w:outline w:val="0"/>
      <w:color w:val="0000FF"/>
      <w:u w:val="single" w:color="0000FF"/>
    </w:rPr>
  </w:style>
  <w:style w:type="character" w:customStyle="1" w:styleId="Hyperlink0">
    <w:name w:val="Hyperlink.0"/>
    <w:basedOn w:val="Odkaz"/>
    <w:rPr>
      <w:rFonts w:ascii="Arial" w:eastAsia="Arial" w:hAnsi="Arial" w:cs="Arial"/>
      <w:outline w:val="0"/>
      <w:color w:val="0000FF"/>
      <w:u w:val="single" w:color="0000FF"/>
    </w:rPr>
  </w:style>
  <w:style w:type="paragraph" w:styleId="Zhlav">
    <w:name w:val="header"/>
    <w:basedOn w:val="Normln"/>
    <w:link w:val="ZhlavChar"/>
    <w:uiPriority w:val="99"/>
    <w:unhideWhenUsed/>
    <w:rsid w:val="004A1D20"/>
    <w:pPr>
      <w:tabs>
        <w:tab w:val="center" w:pos="4536"/>
        <w:tab w:val="right" w:pos="9072"/>
      </w:tabs>
    </w:pPr>
  </w:style>
  <w:style w:type="character" w:customStyle="1" w:styleId="ZhlavChar">
    <w:name w:val="Záhlaví Char"/>
    <w:basedOn w:val="Standardnpsmoodstavce"/>
    <w:link w:val="Zhlav"/>
    <w:uiPriority w:val="99"/>
    <w:rsid w:val="004A1D20"/>
    <w:rPr>
      <w:rFonts w:eastAsia="Times New Roman"/>
      <w:color w:val="000000"/>
      <w:sz w:val="24"/>
      <w:szCs w:val="24"/>
      <w:u w:color="000000"/>
      <w:lang w:val="en-US"/>
    </w:rPr>
  </w:style>
  <w:style w:type="character" w:customStyle="1" w:styleId="e24kjd">
    <w:name w:val="e24kjd"/>
    <w:basedOn w:val="Standardnpsmoodstavce"/>
    <w:rsid w:val="001A60D4"/>
  </w:style>
  <w:style w:type="paragraph" w:styleId="Textbubliny">
    <w:name w:val="Balloon Text"/>
    <w:basedOn w:val="Normln"/>
    <w:link w:val="TextbublinyChar"/>
    <w:uiPriority w:val="99"/>
    <w:semiHidden/>
    <w:unhideWhenUsed/>
    <w:rsid w:val="009500DC"/>
    <w:rPr>
      <w:rFonts w:ascii="Tahoma" w:hAnsi="Tahoma" w:cs="Tahoma"/>
      <w:sz w:val="16"/>
      <w:szCs w:val="16"/>
    </w:rPr>
  </w:style>
  <w:style w:type="character" w:customStyle="1" w:styleId="TextbublinyChar">
    <w:name w:val="Text bubliny Char"/>
    <w:basedOn w:val="Standardnpsmoodstavce"/>
    <w:link w:val="Textbubliny"/>
    <w:uiPriority w:val="99"/>
    <w:semiHidden/>
    <w:rsid w:val="009500DC"/>
    <w:rPr>
      <w:rFonts w:ascii="Tahoma" w:eastAsia="Times New Roman" w:hAnsi="Tahoma" w:cs="Tahoma"/>
      <w:color w:val="000000"/>
      <w:sz w:val="16"/>
      <w:szCs w:val="16"/>
      <w:u w:color="000000"/>
      <w:lang w:val="en-US"/>
    </w:rPr>
  </w:style>
  <w:style w:type="character" w:customStyle="1" w:styleId="ZpatChar">
    <w:name w:val="Zápatí Char"/>
    <w:basedOn w:val="Standardnpsmoodstavce"/>
    <w:link w:val="Zpat"/>
    <w:uiPriority w:val="99"/>
    <w:rsid w:val="00E34C53"/>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uzeum-kunovice@seznam.cz" TargetMode="External"/><Relationship Id="rId4" Type="http://schemas.openxmlformats.org/officeDocument/2006/relationships/settings" Target="settings.xml"/><Relationship Id="rId9" Type="http://schemas.openxmlformats.org/officeDocument/2006/relationships/hyperlink" Target="mailto:pribyl@tmbrno.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Neue"/>
        <a:ea typeface="Helvetica Neue"/>
        <a:cs typeface="Helvetica Neue"/>
      </a:majorFont>
      <a:minorFont>
        <a:latin typeface="Helvetica Neue"/>
        <a:ea typeface="Helvetica Neue"/>
        <a:cs typeface="Helvetica Neue"/>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CE3B-E3BA-47C2-A83E-C9B0A14B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378</Words>
  <Characters>2235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dc:creator>
  <cp:lastModifiedBy>Romana Sommerová</cp:lastModifiedBy>
  <cp:revision>4</cp:revision>
  <cp:lastPrinted>2020-07-02T08:37:00Z</cp:lastPrinted>
  <dcterms:created xsi:type="dcterms:W3CDTF">2020-07-02T08:37:00Z</dcterms:created>
  <dcterms:modified xsi:type="dcterms:W3CDTF">2020-07-02T08:40:00Z</dcterms:modified>
</cp:coreProperties>
</file>